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51081864"/>
        <w:docPartObj>
          <w:docPartGallery w:val="Cover Pages"/>
          <w:docPartUnique/>
        </w:docPartObj>
      </w:sdtPr>
      <w:sdtEndPr/>
      <w:sdtContent>
        <w:p w:rsidR="00B613DF" w:rsidRDefault="00B613DF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B613D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613DF" w:rsidRDefault="00B613DF" w:rsidP="00B613DF">
                                      <w:pPr>
                                        <w:jc w:val="center"/>
                                      </w:pPr>
                                      <w:r w:rsidRPr="00B613DF">
                                        <w:rPr>
                                          <w:noProof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>
                                            <wp:extent cx="2057400" cy="1800225"/>
                                            <wp:effectExtent l="0" t="0" r="0" b="9525"/>
                                            <wp:docPr id="1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057400" cy="1800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613DF" w:rsidRDefault="00B613DF" w:rsidP="00B613DF">
                                      <w:pPr>
                                        <w:jc w:val="center"/>
                                      </w:pPr>
                                    </w:p>
                                    <w:p w:rsidR="00B613DF" w:rsidRDefault="00B613DF" w:rsidP="00B613DF">
                                      <w:pPr>
                                        <w:jc w:val="center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002060"/>
                                          <w:sz w:val="56"/>
                                          <w:szCs w:val="56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613DF" w:rsidRDefault="00B613DF" w:rsidP="00B613DF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002060"/>
                                              <w:sz w:val="56"/>
                                              <w:szCs w:val="56"/>
                                            </w:rPr>
                                            <w:t>Informe ejecución plan operativo anual</w:t>
                                          </w:r>
                                        </w:p>
                                      </w:sdtContent>
                                    </w:sdt>
                                    <w:p w:rsidR="00B613DF" w:rsidRPr="00B613DF" w:rsidRDefault="00CE100F" w:rsidP="00B613DF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538135" w:themeColor="accent6" w:themeShade="BF"/>
                                            <w:sz w:val="32"/>
                                            <w:szCs w:val="32"/>
                                          </w:rPr>
                                          <w:alias w:val="Subtítulo"/>
                                          <w:tag w:val=""/>
                                          <w:id w:val="135407256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613DF" w:rsidRPr="00B613DF">
                                            <w:rPr>
                                              <w:b/>
                                              <w:color w:val="538135" w:themeColor="accent6" w:themeShade="BF"/>
                                              <w:sz w:val="32"/>
                                              <w:szCs w:val="3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 w:rsidR="00B613DF" w:rsidRPr="00B613DF">
                                        <w:rPr>
                                          <w:b/>
                                          <w:color w:val="538135" w:themeColor="accent6" w:themeShade="BF"/>
                                          <w:sz w:val="32"/>
                                          <w:szCs w:val="32"/>
                                        </w:rPr>
                                        <w:t>1er trimestre (</w:t>
                                      </w:r>
                                      <w:r w:rsidR="00B613DF">
                                        <w:rPr>
                                          <w:b/>
                                          <w:color w:val="538135" w:themeColor="accent6" w:themeShade="BF"/>
                                          <w:sz w:val="32"/>
                                          <w:szCs w:val="32"/>
                                        </w:rPr>
                                        <w:t>enero-marzo</w:t>
                                      </w:r>
                                      <w:r w:rsidR="00B613DF" w:rsidRPr="00B613DF">
                                        <w:rPr>
                                          <w:b/>
                                          <w:color w:val="538135" w:themeColor="accent6" w:themeShade="BF"/>
                                          <w:sz w:val="32"/>
                                          <w:szCs w:val="32"/>
                                        </w:rPr>
                                        <w:t>), 2017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B613DF" w:rsidRPr="00B613DF" w:rsidRDefault="00B613DF">
                                      <w:pPr>
                                        <w:pStyle w:val="Sinespaciado"/>
                                        <w:rPr>
                                          <w:b/>
                                          <w:caps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B613DF">
                                        <w:rPr>
                                          <w:b/>
                                          <w:caps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  <w:t>Descripción breve</w:t>
                                      </w:r>
                                    </w:p>
                                    <w:p w:rsidR="00B613DF" w:rsidRPr="00B613DF" w:rsidRDefault="00B613DF" w:rsidP="00B613DF">
                                      <w:pPr>
                                        <w:pStyle w:val="Sinespaciado"/>
                                        <w:rPr>
                                          <w:b/>
                                          <w:caps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B613DF">
                                        <w:rPr>
                                          <w:b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  <w:t>Informe de resultado trimestral, indicando el nivel de cumplimiento o incumplimiento en cada proyecto</w:t>
                                      </w:r>
                                      <w:r w:rsidRPr="00B613DF">
                                        <w:rPr>
                                          <w:b/>
                                          <w:caps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  <w:t>.</w:t>
                                      </w:r>
                                    </w:p>
                                    <w:p w:rsidR="00B613DF" w:rsidRPr="00B613DF" w:rsidRDefault="00B613DF">
                                      <w:pPr>
                                        <w:pStyle w:val="Sinespaciado"/>
                                        <w:rPr>
                                          <w:b/>
                                          <w:color w:val="002060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color w:val="002060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613DF" w:rsidRPr="00B613DF" w:rsidRDefault="00B613DF">
                                          <w:pPr>
                                            <w:pStyle w:val="Sinespaciado"/>
                                            <w:rPr>
                                              <w:b/>
                                              <w:color w:val="002060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B613DF">
                                            <w:rPr>
                                              <w:b/>
                                              <w:color w:val="002060"/>
                                              <w:sz w:val="26"/>
                                              <w:szCs w:val="26"/>
                                            </w:rPr>
                                            <w:t>Elaborado por:                                                Dirección de Planificación y Desarrollo.             Analista Senior:                                                   Ambar Quiñonez Fernandez</w:t>
                                          </w:r>
                                        </w:p>
                                      </w:sdtContent>
                                    </w:sdt>
                                    <w:p w:rsidR="00B613DF" w:rsidRPr="00B613DF" w:rsidRDefault="00B613DF" w:rsidP="00B613DF">
                                      <w:pPr>
                                        <w:pStyle w:val="Sinespaciado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613DF" w:rsidRDefault="00B613D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J7dPlmJAgAAiA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B613DF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613DF" w:rsidRDefault="00B613DF" w:rsidP="00B613DF">
                                <w:pPr>
                                  <w:jc w:val="center"/>
                                </w:pPr>
                                <w:r w:rsidRPr="00B613DF"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>
                                      <wp:extent cx="2057400" cy="180022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7400" cy="1800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613DF" w:rsidRDefault="00B613DF" w:rsidP="00B613DF">
                                <w:pPr>
                                  <w:jc w:val="center"/>
                                </w:pPr>
                              </w:p>
                              <w:p w:rsidR="00B613DF" w:rsidRDefault="00B613DF" w:rsidP="00B613DF">
                                <w:pPr>
                                  <w:jc w:val="center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56"/>
                                    <w:szCs w:val="56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13DF" w:rsidRDefault="00B613DF" w:rsidP="00B613DF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>Informe ejecución plan operativo anual</w:t>
                                    </w:r>
                                  </w:p>
                                </w:sdtContent>
                              </w:sdt>
                              <w:p w:rsidR="00B613DF" w:rsidRPr="00B613DF" w:rsidRDefault="00CE100F" w:rsidP="00B613DF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alias w:val="Subtítulo"/>
                                    <w:tag w:val=""/>
                                    <w:id w:val="135407256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613DF" w:rsidRPr="00B613DF">
                                      <w:rPr>
                                        <w:b/>
                                        <w:color w:val="538135" w:themeColor="accent6" w:themeShade="BF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B613DF" w:rsidRPr="00B613DF">
                                  <w:rPr>
                                    <w:b/>
                                    <w:color w:val="538135" w:themeColor="accent6" w:themeShade="BF"/>
                                    <w:sz w:val="32"/>
                                    <w:szCs w:val="32"/>
                                  </w:rPr>
                                  <w:t>1er trimestre (</w:t>
                                </w:r>
                                <w:r w:rsidR="00B613DF">
                                  <w:rPr>
                                    <w:b/>
                                    <w:color w:val="538135" w:themeColor="accent6" w:themeShade="BF"/>
                                    <w:sz w:val="32"/>
                                    <w:szCs w:val="32"/>
                                  </w:rPr>
                                  <w:t>enero-marzo</w:t>
                                </w:r>
                                <w:r w:rsidR="00B613DF" w:rsidRPr="00B613DF">
                                  <w:rPr>
                                    <w:b/>
                                    <w:color w:val="538135" w:themeColor="accent6" w:themeShade="BF"/>
                                    <w:sz w:val="32"/>
                                    <w:szCs w:val="32"/>
                                  </w:rPr>
                                  <w:t>), 2017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B613DF" w:rsidRPr="00B613DF" w:rsidRDefault="00B613DF">
                                <w:pPr>
                                  <w:pStyle w:val="Sinespaciado"/>
                                  <w:rPr>
                                    <w:b/>
                                    <w:caps/>
                                    <w:color w:val="FF0000"/>
                                    <w:sz w:val="26"/>
                                    <w:szCs w:val="26"/>
                                  </w:rPr>
                                </w:pPr>
                                <w:r w:rsidRPr="00B613DF">
                                  <w:rPr>
                                    <w:b/>
                                    <w:caps/>
                                    <w:color w:val="FF0000"/>
                                    <w:sz w:val="26"/>
                                    <w:szCs w:val="26"/>
                                  </w:rPr>
                                  <w:t>Descripción breve</w:t>
                                </w:r>
                              </w:p>
                              <w:p w:rsidR="00B613DF" w:rsidRPr="00B613DF" w:rsidRDefault="00B613DF" w:rsidP="00B613DF">
                                <w:pPr>
                                  <w:pStyle w:val="Sinespaciado"/>
                                  <w:rPr>
                                    <w:b/>
                                    <w:caps/>
                                    <w:color w:val="FF0000"/>
                                    <w:sz w:val="26"/>
                                    <w:szCs w:val="26"/>
                                  </w:rPr>
                                </w:pPr>
                                <w:r w:rsidRPr="00B613DF">
                                  <w:rPr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>Informe de resultado trimestral, indicando el nivel de cumplimiento o incumplimiento en cada proyecto</w:t>
                                </w:r>
                                <w:r w:rsidRPr="00B613DF">
                                  <w:rPr>
                                    <w:b/>
                                    <w:caps/>
                                    <w:color w:val="FF0000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B613DF" w:rsidRPr="00B613DF" w:rsidRDefault="00B613DF">
                                <w:pPr>
                                  <w:pStyle w:val="Sinespaciado"/>
                                  <w:rPr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13DF" w:rsidRPr="00B613DF" w:rsidRDefault="00B613DF">
                                    <w:pPr>
                                      <w:pStyle w:val="Sinespaciado"/>
                                      <w:rPr>
                                        <w:b/>
                                        <w:color w:val="002060"/>
                                        <w:sz w:val="26"/>
                                        <w:szCs w:val="26"/>
                                      </w:rPr>
                                    </w:pPr>
                                    <w:r w:rsidRPr="00B613DF">
                                      <w:rPr>
                                        <w:b/>
                                        <w:color w:val="002060"/>
                                        <w:sz w:val="26"/>
                                        <w:szCs w:val="26"/>
                                      </w:rPr>
                                      <w:t>Elaborado por:                                                Dirección de Planificación y Desarrollo.             Analista Senior:                                                   Ambar Quiñonez Fernandez</w:t>
                                    </w:r>
                                  </w:p>
                                </w:sdtContent>
                              </w:sdt>
                              <w:p w:rsidR="00B613DF" w:rsidRPr="00B613DF" w:rsidRDefault="00B613DF" w:rsidP="00B613DF">
                                <w:pPr>
                                  <w:pStyle w:val="Sinespaciado"/>
                                  <w:rPr>
                                    <w:color w:val="FF0000"/>
                                  </w:rPr>
                                </w:pPr>
                              </w:p>
                            </w:tc>
                          </w:tr>
                        </w:tbl>
                        <w:p w:rsidR="00B613DF" w:rsidRDefault="00B613D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DO" w:eastAsia="en-US"/>
        </w:rPr>
        <w:id w:val="-16771056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014C" w:rsidRDefault="002A014C">
          <w:pPr>
            <w:pStyle w:val="TtulodeTDC"/>
          </w:pPr>
          <w:r>
            <w:t>Contenido</w:t>
          </w:r>
        </w:p>
        <w:p w:rsidR="00080C4A" w:rsidRDefault="002A014C">
          <w:pPr>
            <w:pStyle w:val="TDC1"/>
            <w:tabs>
              <w:tab w:val="right" w:leader="dot" w:pos="9911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10342" w:history="1">
            <w:r w:rsidR="00080C4A" w:rsidRPr="0013234A">
              <w:rPr>
                <w:rStyle w:val="Hipervnculo"/>
                <w:rFonts w:ascii="Tahoma" w:hAnsi="Tahoma" w:cs="Tahoma"/>
                <w:b/>
                <w:noProof/>
              </w:rPr>
              <w:t>Introducción</w:t>
            </w:r>
            <w:r w:rsidR="00080C4A">
              <w:rPr>
                <w:noProof/>
                <w:webHidden/>
              </w:rPr>
              <w:tab/>
            </w:r>
            <w:r w:rsidR="00080C4A">
              <w:rPr>
                <w:noProof/>
                <w:webHidden/>
              </w:rPr>
              <w:fldChar w:fldCharType="begin"/>
            </w:r>
            <w:r w:rsidR="00080C4A">
              <w:rPr>
                <w:noProof/>
                <w:webHidden/>
              </w:rPr>
              <w:instrText xml:space="preserve"> PAGEREF _Toc482110342 \h </w:instrText>
            </w:r>
            <w:r w:rsidR="00080C4A">
              <w:rPr>
                <w:noProof/>
                <w:webHidden/>
              </w:rPr>
            </w:r>
            <w:r w:rsidR="00080C4A">
              <w:rPr>
                <w:noProof/>
                <w:webHidden/>
              </w:rPr>
              <w:fldChar w:fldCharType="separate"/>
            </w:r>
            <w:r w:rsidR="00080C4A">
              <w:rPr>
                <w:noProof/>
                <w:webHidden/>
              </w:rPr>
              <w:t>2</w:t>
            </w:r>
            <w:r w:rsidR="00080C4A">
              <w:rPr>
                <w:noProof/>
                <w:webHidden/>
              </w:rPr>
              <w:fldChar w:fldCharType="end"/>
            </w:r>
          </w:hyperlink>
        </w:p>
        <w:p w:rsidR="00080C4A" w:rsidRDefault="00CE100F">
          <w:pPr>
            <w:pStyle w:val="TDC1"/>
            <w:tabs>
              <w:tab w:val="right" w:leader="dot" w:pos="9911"/>
            </w:tabs>
            <w:rPr>
              <w:rFonts w:eastAsiaTheme="minorEastAsia"/>
              <w:noProof/>
              <w:lang w:val="es-ES" w:eastAsia="es-ES"/>
            </w:rPr>
          </w:pPr>
          <w:hyperlink w:anchor="_Toc482110343" w:history="1">
            <w:r w:rsidR="00080C4A" w:rsidRPr="0013234A">
              <w:rPr>
                <w:rStyle w:val="Hipervnculo"/>
                <w:rFonts w:ascii="Tahoma" w:hAnsi="Tahoma" w:cs="Tahoma"/>
                <w:b/>
                <w:noProof/>
              </w:rPr>
              <w:t>Ejecución 1er Trimestre POA año 2017</w:t>
            </w:r>
            <w:r w:rsidR="00080C4A">
              <w:rPr>
                <w:noProof/>
                <w:webHidden/>
              </w:rPr>
              <w:tab/>
            </w:r>
            <w:r w:rsidR="00080C4A">
              <w:rPr>
                <w:noProof/>
                <w:webHidden/>
              </w:rPr>
              <w:fldChar w:fldCharType="begin"/>
            </w:r>
            <w:r w:rsidR="00080C4A">
              <w:rPr>
                <w:noProof/>
                <w:webHidden/>
              </w:rPr>
              <w:instrText xml:space="preserve"> PAGEREF _Toc482110343 \h </w:instrText>
            </w:r>
            <w:r w:rsidR="00080C4A">
              <w:rPr>
                <w:noProof/>
                <w:webHidden/>
              </w:rPr>
            </w:r>
            <w:r w:rsidR="00080C4A">
              <w:rPr>
                <w:noProof/>
                <w:webHidden/>
              </w:rPr>
              <w:fldChar w:fldCharType="separate"/>
            </w:r>
            <w:r w:rsidR="00080C4A">
              <w:rPr>
                <w:noProof/>
                <w:webHidden/>
              </w:rPr>
              <w:t>2</w:t>
            </w:r>
            <w:r w:rsidR="00080C4A">
              <w:rPr>
                <w:noProof/>
                <w:webHidden/>
              </w:rPr>
              <w:fldChar w:fldCharType="end"/>
            </w:r>
          </w:hyperlink>
        </w:p>
        <w:p w:rsidR="00080C4A" w:rsidRDefault="00CE100F" w:rsidP="00080C4A">
          <w:pPr>
            <w:pStyle w:val="TDC2"/>
            <w:tabs>
              <w:tab w:val="right" w:leader="dot" w:pos="9911"/>
            </w:tabs>
            <w:ind w:left="0"/>
            <w:rPr>
              <w:rFonts w:eastAsiaTheme="minorEastAsia"/>
              <w:noProof/>
              <w:lang w:val="es-ES" w:eastAsia="es-ES"/>
            </w:rPr>
          </w:pPr>
          <w:hyperlink w:anchor="_Toc482110344" w:history="1">
            <w:r w:rsidR="00080C4A" w:rsidRPr="00080C4A">
              <w:rPr>
                <w:rStyle w:val="Hipervnculo"/>
                <w:rFonts w:ascii="Tahoma" w:hAnsi="Tahoma" w:cs="Tahoma"/>
                <w:b/>
                <w:noProof/>
                <w:color w:val="000000" w:themeColor="text1"/>
              </w:rPr>
              <w:t>Matriz de seguimiento POA Mensual y Trimestral</w:t>
            </w:r>
            <w:r w:rsidR="00080C4A">
              <w:rPr>
                <w:noProof/>
                <w:webHidden/>
              </w:rPr>
              <w:tab/>
            </w:r>
            <w:r w:rsidR="00080C4A">
              <w:rPr>
                <w:noProof/>
                <w:webHidden/>
              </w:rPr>
              <w:fldChar w:fldCharType="begin"/>
            </w:r>
            <w:r w:rsidR="00080C4A">
              <w:rPr>
                <w:noProof/>
                <w:webHidden/>
              </w:rPr>
              <w:instrText xml:space="preserve"> PAGEREF _Toc482110344 \h </w:instrText>
            </w:r>
            <w:r w:rsidR="00080C4A">
              <w:rPr>
                <w:noProof/>
                <w:webHidden/>
              </w:rPr>
            </w:r>
            <w:r w:rsidR="00080C4A">
              <w:rPr>
                <w:noProof/>
                <w:webHidden/>
              </w:rPr>
              <w:fldChar w:fldCharType="separate"/>
            </w:r>
            <w:r w:rsidR="00080C4A">
              <w:rPr>
                <w:noProof/>
                <w:webHidden/>
              </w:rPr>
              <w:t>3</w:t>
            </w:r>
            <w:r w:rsidR="00080C4A">
              <w:rPr>
                <w:noProof/>
                <w:webHidden/>
              </w:rPr>
              <w:fldChar w:fldCharType="end"/>
            </w:r>
          </w:hyperlink>
        </w:p>
        <w:p w:rsidR="002A014C" w:rsidRDefault="002A014C">
          <w:r>
            <w:rPr>
              <w:b/>
              <w:bCs/>
            </w:rPr>
            <w:fldChar w:fldCharType="end"/>
          </w:r>
        </w:p>
      </w:sdtContent>
    </w:sdt>
    <w:p w:rsidR="0094202D" w:rsidRDefault="0094202D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Default="007175B7"/>
    <w:p w:rsidR="007175B7" w:rsidRPr="00C95E3B" w:rsidRDefault="007175B7" w:rsidP="007175B7">
      <w:pPr>
        <w:pStyle w:val="Ttulo1"/>
        <w:rPr>
          <w:rFonts w:ascii="Tahoma" w:hAnsi="Tahoma" w:cs="Tahoma"/>
          <w:b/>
          <w:color w:val="002060"/>
        </w:rPr>
      </w:pPr>
      <w:bookmarkStart w:id="0" w:name="_Toc482110342"/>
      <w:r w:rsidRPr="00C95E3B">
        <w:rPr>
          <w:rFonts w:ascii="Tahoma" w:hAnsi="Tahoma" w:cs="Tahoma"/>
          <w:b/>
          <w:color w:val="002060"/>
        </w:rPr>
        <w:t>Introducción</w:t>
      </w:r>
      <w:bookmarkEnd w:id="0"/>
    </w:p>
    <w:p w:rsidR="007175B7" w:rsidRDefault="007175B7"/>
    <w:p w:rsidR="00E90780" w:rsidRDefault="00471E2C" w:rsidP="007175B7">
      <w:pPr>
        <w:jc w:val="both"/>
        <w:rPr>
          <w:rFonts w:ascii="Tahoma" w:hAnsi="Tahoma" w:cs="Tahoma"/>
          <w:sz w:val="24"/>
          <w:szCs w:val="24"/>
        </w:rPr>
      </w:pPr>
      <w:r w:rsidRPr="007175B7">
        <w:rPr>
          <w:rFonts w:ascii="Tahoma" w:hAnsi="Tahoma" w:cs="Tahoma"/>
          <w:sz w:val="24"/>
          <w:szCs w:val="24"/>
        </w:rPr>
        <w:t>La Dirección de Planificación y Desarrollo (DPD) de la Administradora de Subsidios Sociales (ADESS) realiza trimestralmente como lo estip</w:t>
      </w:r>
      <w:r>
        <w:rPr>
          <w:rFonts w:ascii="Tahoma" w:hAnsi="Tahoma" w:cs="Tahoma"/>
          <w:sz w:val="24"/>
          <w:szCs w:val="24"/>
        </w:rPr>
        <w:t>ula su procedimiento PR-DPD-02</w:t>
      </w:r>
      <w:r w:rsidRPr="007175B7">
        <w:rPr>
          <w:rFonts w:ascii="Tahoma" w:hAnsi="Tahoma" w:cs="Tahoma"/>
          <w:sz w:val="24"/>
          <w:szCs w:val="24"/>
        </w:rPr>
        <w:t xml:space="preserve">  “Seguimiento y control de la Planificación Institucional” el control</w:t>
      </w:r>
      <w:r w:rsidR="00E90780">
        <w:rPr>
          <w:rFonts w:ascii="Tahoma" w:hAnsi="Tahoma" w:cs="Tahoma"/>
          <w:sz w:val="24"/>
          <w:szCs w:val="24"/>
        </w:rPr>
        <w:t xml:space="preserve"> del Plan Operativo Anual (POA).</w:t>
      </w:r>
    </w:p>
    <w:p w:rsidR="007175B7" w:rsidRPr="007175B7" w:rsidRDefault="007175B7" w:rsidP="007175B7">
      <w:pPr>
        <w:jc w:val="both"/>
        <w:rPr>
          <w:rFonts w:ascii="Tahoma" w:hAnsi="Tahoma" w:cs="Tahoma"/>
          <w:sz w:val="24"/>
          <w:szCs w:val="24"/>
        </w:rPr>
      </w:pPr>
      <w:r w:rsidRPr="007175B7">
        <w:rPr>
          <w:rFonts w:ascii="Tahoma" w:hAnsi="Tahoma" w:cs="Tahoma"/>
          <w:sz w:val="24"/>
          <w:szCs w:val="24"/>
        </w:rPr>
        <w:t>El Plan Operativo Anual de la Administradora de Subsidios Sociales (ADESS) para el año</w:t>
      </w:r>
      <w:r w:rsidR="00E90780">
        <w:rPr>
          <w:rFonts w:ascii="Tahoma" w:hAnsi="Tahoma" w:cs="Tahoma"/>
          <w:sz w:val="24"/>
          <w:szCs w:val="24"/>
        </w:rPr>
        <w:t xml:space="preserve"> 2017</w:t>
      </w:r>
      <w:r w:rsidRPr="007175B7">
        <w:rPr>
          <w:rFonts w:ascii="Tahoma" w:hAnsi="Tahoma" w:cs="Tahoma"/>
          <w:sz w:val="24"/>
          <w:szCs w:val="24"/>
        </w:rPr>
        <w:t xml:space="preserve"> consta de 30 proyectos, los cuales son monitoreados a través de los cronogramas </w:t>
      </w:r>
      <w:r>
        <w:rPr>
          <w:rFonts w:ascii="Tahoma" w:hAnsi="Tahoma" w:cs="Tahoma"/>
          <w:sz w:val="24"/>
          <w:szCs w:val="24"/>
        </w:rPr>
        <w:t xml:space="preserve">elaborados en Microsoft Project  </w:t>
      </w:r>
      <w:r w:rsidR="00E90780">
        <w:rPr>
          <w:rFonts w:ascii="Tahoma" w:hAnsi="Tahoma" w:cs="Tahoma"/>
          <w:sz w:val="24"/>
          <w:szCs w:val="24"/>
        </w:rPr>
        <w:t>u otra</w:t>
      </w:r>
      <w:r>
        <w:rPr>
          <w:rFonts w:ascii="Tahoma" w:hAnsi="Tahoma" w:cs="Tahoma"/>
          <w:sz w:val="24"/>
          <w:szCs w:val="24"/>
        </w:rPr>
        <w:t xml:space="preserve"> herramienta de seguimiento.</w:t>
      </w:r>
    </w:p>
    <w:p w:rsidR="00471E2C" w:rsidRDefault="007175B7" w:rsidP="007175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Cada dirección  r</w:t>
      </w:r>
      <w:r w:rsidRPr="007175B7">
        <w:rPr>
          <w:rFonts w:ascii="Tahoma" w:hAnsi="Tahoma" w:cs="Tahoma"/>
          <w:sz w:val="24"/>
          <w:szCs w:val="24"/>
        </w:rPr>
        <w:t xml:space="preserve">emite </w:t>
      </w:r>
      <w:r>
        <w:rPr>
          <w:rFonts w:ascii="Tahoma" w:hAnsi="Tahoma" w:cs="Tahoma"/>
          <w:sz w:val="24"/>
          <w:szCs w:val="24"/>
        </w:rPr>
        <w:t xml:space="preserve"> el </w:t>
      </w:r>
      <w:r w:rsidRPr="007175B7">
        <w:rPr>
          <w:rFonts w:ascii="Tahoma" w:hAnsi="Tahoma" w:cs="Tahoma"/>
          <w:sz w:val="24"/>
          <w:szCs w:val="24"/>
        </w:rPr>
        <w:t>Mic</w:t>
      </w:r>
      <w:r>
        <w:rPr>
          <w:rFonts w:ascii="Tahoma" w:hAnsi="Tahoma" w:cs="Tahoma"/>
          <w:sz w:val="24"/>
          <w:szCs w:val="24"/>
        </w:rPr>
        <w:t xml:space="preserve">rosoft Project o Herramienta de </w:t>
      </w:r>
      <w:r w:rsidRPr="007175B7">
        <w:rPr>
          <w:rFonts w:ascii="Tahoma" w:hAnsi="Tahoma" w:cs="Tahoma"/>
          <w:sz w:val="24"/>
          <w:szCs w:val="24"/>
        </w:rPr>
        <w:t>Seguimiento actualizada y los medios de</w:t>
      </w:r>
      <w:r>
        <w:rPr>
          <w:rFonts w:ascii="Tahoma" w:hAnsi="Tahoma" w:cs="Tahoma"/>
          <w:sz w:val="24"/>
          <w:szCs w:val="24"/>
        </w:rPr>
        <w:t xml:space="preserve"> verificación c</w:t>
      </w:r>
      <w:r w:rsidRPr="007175B7">
        <w:rPr>
          <w:rFonts w:ascii="Tahoma" w:hAnsi="Tahoma" w:cs="Tahoma"/>
          <w:sz w:val="24"/>
          <w:szCs w:val="24"/>
        </w:rPr>
        <w:t xml:space="preserve">orrespondientes, a </w:t>
      </w:r>
      <w:r>
        <w:rPr>
          <w:rFonts w:ascii="Tahoma" w:hAnsi="Tahoma" w:cs="Tahoma"/>
          <w:sz w:val="24"/>
          <w:szCs w:val="24"/>
        </w:rPr>
        <w:t>la Dirección de Planificación y</w:t>
      </w:r>
      <w:r w:rsidR="00471E2C">
        <w:rPr>
          <w:rFonts w:ascii="Tahoma" w:hAnsi="Tahoma" w:cs="Tahoma"/>
          <w:sz w:val="24"/>
          <w:szCs w:val="24"/>
        </w:rPr>
        <w:t xml:space="preserve"> Desarrollo mensualmente junto al </w:t>
      </w:r>
      <w:r w:rsidRPr="007175B7">
        <w:rPr>
          <w:rFonts w:ascii="Tahoma" w:hAnsi="Tahoma" w:cs="Tahoma"/>
          <w:sz w:val="24"/>
          <w:szCs w:val="24"/>
        </w:rPr>
        <w:t>“F</w:t>
      </w:r>
      <w:r w:rsidR="00471E2C">
        <w:rPr>
          <w:rFonts w:ascii="Tahoma" w:hAnsi="Tahoma" w:cs="Tahoma"/>
          <w:sz w:val="24"/>
          <w:szCs w:val="24"/>
        </w:rPr>
        <w:t xml:space="preserve">ormulario Informe de Avances de </w:t>
      </w:r>
      <w:r w:rsidRPr="007175B7">
        <w:rPr>
          <w:rFonts w:ascii="Tahoma" w:hAnsi="Tahoma" w:cs="Tahoma"/>
          <w:sz w:val="24"/>
          <w:szCs w:val="24"/>
        </w:rPr>
        <w:t>Planificación In</w:t>
      </w:r>
      <w:r w:rsidR="00471E2C">
        <w:rPr>
          <w:rFonts w:ascii="Tahoma" w:hAnsi="Tahoma" w:cs="Tahoma"/>
          <w:sz w:val="24"/>
          <w:szCs w:val="24"/>
        </w:rPr>
        <w:t>stitucional (FO-DPD-06)”.</w:t>
      </w:r>
      <w:r w:rsidR="001B5EC1">
        <w:rPr>
          <w:rFonts w:ascii="Tahoma" w:hAnsi="Tahoma" w:cs="Tahoma"/>
          <w:sz w:val="24"/>
          <w:szCs w:val="24"/>
        </w:rPr>
        <w:t xml:space="preserve"> De igual forma cada dirección de ser necesario, remite el “Formulario Solicitud de Cambio de la Planificación Institucional (FO-DPD-05)”</w:t>
      </w:r>
      <w:r w:rsidR="00E15420">
        <w:rPr>
          <w:rFonts w:ascii="Tahoma" w:hAnsi="Tahoma" w:cs="Tahoma"/>
          <w:sz w:val="24"/>
          <w:szCs w:val="24"/>
        </w:rPr>
        <w:t xml:space="preserve"> con su cronograma </w:t>
      </w:r>
      <w:r w:rsidR="00A6127D">
        <w:rPr>
          <w:rFonts w:ascii="Tahoma" w:hAnsi="Tahoma" w:cs="Tahoma"/>
          <w:sz w:val="24"/>
          <w:szCs w:val="24"/>
        </w:rPr>
        <w:t>actualizado</w:t>
      </w:r>
      <w:r w:rsidR="00E15420">
        <w:rPr>
          <w:rFonts w:ascii="Tahoma" w:hAnsi="Tahoma" w:cs="Tahoma"/>
          <w:sz w:val="24"/>
          <w:szCs w:val="24"/>
        </w:rPr>
        <w:t xml:space="preserve"> en base al cambio.</w:t>
      </w:r>
    </w:p>
    <w:p w:rsidR="007175B7" w:rsidRDefault="007175B7" w:rsidP="007175B7">
      <w:pPr>
        <w:jc w:val="both"/>
        <w:rPr>
          <w:rFonts w:ascii="Tahoma" w:hAnsi="Tahoma" w:cs="Tahoma"/>
          <w:sz w:val="24"/>
          <w:szCs w:val="24"/>
        </w:rPr>
      </w:pPr>
    </w:p>
    <w:p w:rsidR="007175B7" w:rsidRDefault="007175B7" w:rsidP="007175B7">
      <w:pPr>
        <w:jc w:val="both"/>
        <w:rPr>
          <w:rFonts w:ascii="Tahoma" w:hAnsi="Tahoma" w:cs="Tahoma"/>
        </w:rPr>
      </w:pPr>
    </w:p>
    <w:p w:rsidR="007175B7" w:rsidRDefault="007175B7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2E56D9" w:rsidRDefault="002E56D9"/>
    <w:p w:rsidR="00887591" w:rsidRPr="00C95E3B" w:rsidRDefault="00887591" w:rsidP="00887591">
      <w:pPr>
        <w:pStyle w:val="Ttulo1"/>
        <w:rPr>
          <w:rFonts w:ascii="Tahoma" w:hAnsi="Tahoma" w:cs="Tahoma"/>
          <w:b/>
          <w:color w:val="002060"/>
        </w:rPr>
      </w:pPr>
      <w:bookmarkStart w:id="1" w:name="_Toc482110343"/>
      <w:r w:rsidRPr="00C95E3B">
        <w:rPr>
          <w:rFonts w:ascii="Tahoma" w:hAnsi="Tahoma" w:cs="Tahoma"/>
          <w:b/>
          <w:color w:val="002060"/>
        </w:rPr>
        <w:lastRenderedPageBreak/>
        <w:t>Ejecución 1er Trimestre POA año 2017</w:t>
      </w:r>
      <w:bookmarkEnd w:id="1"/>
    </w:p>
    <w:p w:rsidR="00887591" w:rsidRDefault="009A181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64135</wp:posOffset>
                </wp:positionV>
                <wp:extent cx="2828925" cy="2295525"/>
                <wp:effectExtent l="57150" t="57150" r="47625" b="4762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2955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0E9E6" id="Elipse 2" o:spid="_x0000_s1026" style="position:absolute;margin-left:318.05pt;margin-top:5.05pt;width:222.7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" fillcolor="#c9c9c9 [1942]" strokecolor="#1f3763 [1608]" strokeweight="1pt">
                <v:stroke joinstyle="miter"/>
              </v:oval>
            </w:pict>
          </mc:Fallback>
        </mc:AlternateContent>
      </w:r>
    </w:p>
    <w:p w:rsidR="00887591" w:rsidRDefault="001B3E1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16510</wp:posOffset>
                </wp:positionV>
                <wp:extent cx="2800350" cy="7458075"/>
                <wp:effectExtent l="19050" t="1905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91" w:rsidRDefault="00157E8A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Dirección</w:t>
                            </w:r>
                            <w:r w:rsidRPr="00157E8A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General</w:t>
                            </w:r>
                          </w:p>
                          <w:p w:rsidR="00BE52D7" w:rsidRDefault="00157E8A" w:rsidP="00157E8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Consta de 3 proyectos. Par</w:t>
                            </w:r>
                            <w:r w:rsidR="00CC569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una ejecución trimestral </w:t>
                            </w:r>
                            <w:r w:rsidR="00B52F1F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igual a un 2,89</w:t>
                            </w:r>
                            <w:r w:rsidR="00BE52D7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%.</w:t>
                            </w:r>
                          </w:p>
                          <w:p w:rsidR="00157E8A" w:rsidRDefault="00CC5695" w:rsidP="00BE52D7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34C6" w:rsidRDefault="005E34C6" w:rsidP="005E34C6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C6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Dirección Administrativa y Financiera</w:t>
                            </w:r>
                          </w:p>
                          <w:p w:rsidR="00BE52D7" w:rsidRDefault="00BE52D7" w:rsidP="00BE52D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 de 6</w:t>
                            </w: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proyectos</w:t>
                            </w:r>
                            <w:r w:rsidR="009A0B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una eje</w:t>
                            </w:r>
                            <w:r w:rsidR="00507DA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cución trimestral igual a un 4,91%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34C6" w:rsidRPr="005E34C6" w:rsidRDefault="005E34C6" w:rsidP="00BE52D7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E34C6" w:rsidRDefault="005E34C6" w:rsidP="005E34C6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C6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Dirección </w:t>
                            </w:r>
                            <w: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Planificación y Desarrollo</w:t>
                            </w:r>
                          </w:p>
                          <w:p w:rsidR="00BE52D7" w:rsidRDefault="00BE52D7" w:rsidP="00BE52D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 de 8</w:t>
                            </w: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proyectos. Par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una ejecución trimestral igual a un  </w:t>
                            </w:r>
                            <w:r w:rsidR="00507DA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54,62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%.</w:t>
                            </w:r>
                          </w:p>
                          <w:p w:rsidR="005E34C6" w:rsidRPr="005E34C6" w:rsidRDefault="005E34C6" w:rsidP="00BE52D7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E34C6" w:rsidRDefault="005E34C6" w:rsidP="005E34C6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C6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Dirección </w:t>
                            </w:r>
                            <w: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de Tecnología de la Información</w:t>
                            </w:r>
                          </w:p>
                          <w:p w:rsidR="0032584E" w:rsidRDefault="0032584E" w:rsidP="003258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 de 8</w:t>
                            </w: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proyectos. Par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una ejecución trimestral igual a un  </w:t>
                            </w:r>
                            <w:r w:rsidR="00507DA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1,15%.</w:t>
                            </w:r>
                          </w:p>
                          <w:p w:rsidR="005E34C6" w:rsidRPr="005E34C6" w:rsidRDefault="005E34C6" w:rsidP="0032584E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E34C6" w:rsidRDefault="005E34C6" w:rsidP="005E34C6">
                            <w:pP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C6"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Dirección </w:t>
                            </w:r>
                            <w:r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de Operaciones</w:t>
                            </w:r>
                          </w:p>
                          <w:p w:rsidR="0032584E" w:rsidRDefault="0032584E" w:rsidP="003258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 de </w:t>
                            </w:r>
                            <w:r w:rsidR="009A0B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57E8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proyectos. Par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una ejecución trimestral igual a un  </w:t>
                            </w:r>
                            <w:r w:rsidR="00507DA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36,42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%.</w:t>
                            </w:r>
                          </w:p>
                          <w:p w:rsidR="005E34C6" w:rsidRPr="005E34C6" w:rsidRDefault="005E34C6" w:rsidP="0032584E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E34C6" w:rsidRPr="005E34C6" w:rsidRDefault="005E34C6" w:rsidP="005E34C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30.05pt;margin-top:1.3pt;width:220.5pt;height:5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" fillcolor="white [3201]" strokecolor="red" strokeweight="3pt">
                <v:stroke dashstyle="3 1"/>
                <v:textbox>
                  <w:txbxContent>
                    <w:p w:rsidR="00887591" w:rsidRDefault="00157E8A">
                      <w:pP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57E8A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Dirección</w:t>
                      </w:r>
                      <w:r w:rsidRPr="00157E8A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  <w:lang w:val="en-US"/>
                        </w:rPr>
                        <w:t>General</w:t>
                      </w:r>
                    </w:p>
                    <w:p w:rsidR="00BE52D7" w:rsidRDefault="00157E8A" w:rsidP="00157E8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Consta de 3 proyectos. Par</w:t>
                      </w:r>
                      <w:r w:rsidR="00CC569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una ejecución trimestral </w:t>
                      </w:r>
                      <w:r w:rsidR="00B52F1F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igual a un 2,89</w:t>
                      </w:r>
                      <w:r w:rsidR="00BE52D7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%.</w:t>
                      </w:r>
                    </w:p>
                    <w:p w:rsidR="00157E8A" w:rsidRDefault="00CC5695" w:rsidP="00BE52D7">
                      <w:pPr>
                        <w:pStyle w:val="Prrafodelista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34C6" w:rsidRDefault="005E34C6" w:rsidP="005E34C6">
                      <w:pP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5E34C6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Dirección Administrativa y Financiera</w:t>
                      </w:r>
                    </w:p>
                    <w:p w:rsidR="00BE52D7" w:rsidRDefault="00BE52D7" w:rsidP="00BE52D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 de 6</w:t>
                      </w: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proyectos</w:t>
                      </w:r>
                      <w:r w:rsidR="009A0B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Par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una eje</w:t>
                      </w:r>
                      <w:r w:rsidR="00507DA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cución trimestral igual a un 4,91%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E34C6" w:rsidRPr="005E34C6" w:rsidRDefault="005E34C6" w:rsidP="00BE52D7">
                      <w:pPr>
                        <w:pStyle w:val="Prrafodelista"/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5E34C6" w:rsidRDefault="005E34C6" w:rsidP="005E34C6">
                      <w:pP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5E34C6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 xml:space="preserve">Dirección </w:t>
                      </w:r>
                      <w: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Planificación y Desarrollo</w:t>
                      </w:r>
                    </w:p>
                    <w:p w:rsidR="00BE52D7" w:rsidRDefault="00BE52D7" w:rsidP="00BE52D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 de 8</w:t>
                      </w: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proyectos. Par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una ejecución trimestral igual a un  </w:t>
                      </w:r>
                      <w:r w:rsidR="00507DA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54,62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%.</w:t>
                      </w:r>
                    </w:p>
                    <w:p w:rsidR="005E34C6" w:rsidRPr="005E34C6" w:rsidRDefault="005E34C6" w:rsidP="00BE52D7">
                      <w:pPr>
                        <w:pStyle w:val="Prrafodelista"/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5E34C6" w:rsidRDefault="005E34C6" w:rsidP="005E34C6">
                      <w:pP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5E34C6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 xml:space="preserve">Dirección </w:t>
                      </w:r>
                      <w: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de Tecnología de la Información</w:t>
                      </w:r>
                    </w:p>
                    <w:p w:rsidR="0032584E" w:rsidRDefault="0032584E" w:rsidP="003258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 de 8</w:t>
                      </w: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proyectos. Par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una ejecución trimestral igual a un  </w:t>
                      </w:r>
                      <w:r w:rsidR="00507DA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1,15%.</w:t>
                      </w:r>
                    </w:p>
                    <w:p w:rsidR="005E34C6" w:rsidRPr="005E34C6" w:rsidRDefault="005E34C6" w:rsidP="0032584E">
                      <w:pPr>
                        <w:pStyle w:val="Prrafodelista"/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5E34C6" w:rsidRDefault="005E34C6" w:rsidP="005E34C6">
                      <w:pP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5E34C6"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 xml:space="preserve">Dirección </w:t>
                      </w:r>
                      <w:r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de Operaciones</w:t>
                      </w:r>
                    </w:p>
                    <w:p w:rsidR="0032584E" w:rsidRDefault="0032584E" w:rsidP="003258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ta de </w:t>
                      </w:r>
                      <w:r w:rsidR="009A0B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5 </w:t>
                      </w:r>
                      <w:r w:rsidRPr="00157E8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proyectos. Par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una ejecución trimestral igual a un  </w:t>
                      </w:r>
                      <w:r w:rsidR="00507DA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36,42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%.</w:t>
                      </w:r>
                    </w:p>
                    <w:p w:rsidR="005E34C6" w:rsidRPr="005E34C6" w:rsidRDefault="005E34C6" w:rsidP="0032584E">
                      <w:pPr>
                        <w:pStyle w:val="Prrafodelista"/>
                        <w:rPr>
                          <w:rFonts w:ascii="Tahoma" w:hAnsi="Tahoma" w:cs="Tahoma"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5E34C6" w:rsidRPr="005E34C6" w:rsidRDefault="005E34C6" w:rsidP="005E34C6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6D9" w:rsidRDefault="002E56D9"/>
    <w:p w:rsidR="00887591" w:rsidRDefault="009A181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7E487" wp14:editId="6AB7034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</wp:posOffset>
                </wp:positionV>
                <wp:extent cx="2019935" cy="923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6D9" w:rsidRPr="009A1813" w:rsidRDefault="00A85797" w:rsidP="002E56D9">
                            <w:pPr>
                              <w:jc w:val="center"/>
                              <w:rPr>
                                <w:rStyle w:val="Ttulodellibro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9A1813">
                              <w:rPr>
                                <w:rStyle w:val="Ttulodellibro"/>
                                <w:color w:val="0066FF"/>
                                <w:sz w:val="28"/>
                                <w:szCs w:val="28"/>
                              </w:rPr>
                              <w:t>%Ejecución Total 1er T POA=</w:t>
                            </w:r>
                            <w:r w:rsidR="008E7D91">
                              <w:rPr>
                                <w:rStyle w:val="Ttulodellibro"/>
                                <w:color w:val="0066FF"/>
                                <w:sz w:val="28"/>
                                <w:szCs w:val="28"/>
                              </w:rPr>
                              <w:t>28,90%</w:t>
                            </w:r>
                          </w:p>
                          <w:p w:rsidR="00A85797" w:rsidRPr="00A85797" w:rsidRDefault="00A85797" w:rsidP="002E56D9">
                            <w:pPr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E487" id="Cuadro de texto 3" o:spid="_x0000_s1028" type="#_x0000_t202" style="position:absolute;margin-left:351.8pt;margin-top:.6pt;width:159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" filled="f" stroked="f">
                <v:textbox>
                  <w:txbxContent>
                    <w:p w:rsidR="002E56D9" w:rsidRPr="009A1813" w:rsidRDefault="00A85797" w:rsidP="002E56D9">
                      <w:pPr>
                        <w:jc w:val="center"/>
                        <w:rPr>
                          <w:rStyle w:val="Ttulodellibro"/>
                          <w:color w:val="0066FF"/>
                          <w:sz w:val="28"/>
                          <w:szCs w:val="28"/>
                        </w:rPr>
                      </w:pPr>
                      <w:r w:rsidRPr="009A1813">
                        <w:rPr>
                          <w:rStyle w:val="Ttulodellibro"/>
                          <w:color w:val="0066FF"/>
                          <w:sz w:val="28"/>
                          <w:szCs w:val="28"/>
                        </w:rPr>
                        <w:t>%Ejecución Total 1er T POA=</w:t>
                      </w:r>
                      <w:r w:rsidR="008E7D91">
                        <w:rPr>
                          <w:rStyle w:val="Ttulodellibro"/>
                          <w:color w:val="0066FF"/>
                          <w:sz w:val="28"/>
                          <w:szCs w:val="28"/>
                        </w:rPr>
                        <w:t>28,90%</w:t>
                      </w:r>
                    </w:p>
                    <w:p w:rsidR="00A85797" w:rsidRPr="00A85797" w:rsidRDefault="00A85797" w:rsidP="002E56D9">
                      <w:pPr>
                        <w:jc w:val="center"/>
                        <w:rPr>
                          <w:rStyle w:val="Ttulodellib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BC78EB" w:rsidP="00887591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8255</wp:posOffset>
                </wp:positionV>
                <wp:extent cx="3448050" cy="1404620"/>
                <wp:effectExtent l="38100" t="38100" r="38100" b="476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D7" w:rsidRPr="001C00BA" w:rsidRDefault="000E440C" w:rsidP="000E4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0BA">
                              <w:rPr>
                                <w:rFonts w:ascii="Tahoma" w:hAnsi="Tahoma" w:cs="Tahoma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Productos Institucionales</w:t>
                            </w:r>
                          </w:p>
                          <w:p w:rsidR="000E440C" w:rsidRPr="001C00BA" w:rsidRDefault="000E440C" w:rsidP="000E4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0BA">
                              <w:rPr>
                                <w:rFonts w:ascii="Tahoma" w:hAnsi="Tahoma" w:cs="Tahoma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1er Trimestre</w:t>
                            </w:r>
                          </w:p>
                          <w:p w:rsidR="000E440C" w:rsidRPr="00BC78EB" w:rsidRDefault="000E440C" w:rsidP="000E4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40C" w:rsidRPr="00BC78EB" w:rsidRDefault="000E440C" w:rsidP="000E440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Cantidad de tarjetas entregadas: </w:t>
                            </w:r>
                            <w:r w:rsidRPr="00BC78E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7,789</w:t>
                            </w: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40C" w:rsidRPr="00BC78EB" w:rsidRDefault="000E440C" w:rsidP="000E440C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BC78EB" w:rsidRDefault="000E440C" w:rsidP="000E440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Cantidad de comercios visitados para mejoramiento de la RAS:</w:t>
                            </w:r>
                          </w:p>
                          <w:p w:rsidR="000E440C" w:rsidRPr="00BC78EB" w:rsidRDefault="00BC78EB" w:rsidP="00BC78EB">
                            <w:pP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E440C"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0C" w:rsidRPr="00BC78E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1,066</w:t>
                            </w:r>
                            <w:r w:rsidR="000E440C"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40C" w:rsidRPr="00BC78EB" w:rsidRDefault="000E440C" w:rsidP="000E440C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BC78EB" w:rsidRDefault="000E440C" w:rsidP="000E440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Cantidad de comercios capacitados</w:t>
                            </w:r>
                            <w:r w:rsidR="00BC78EB"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según Reglamento RAS</w:t>
                            </w: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440C" w:rsidRPr="00BC78EB" w:rsidRDefault="000E440C" w:rsidP="00BC78EB">
                            <w:pPr>
                              <w:pStyle w:val="Prrafodelista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C78E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243.</w:t>
                            </w:r>
                          </w:p>
                          <w:p w:rsidR="00BC78EB" w:rsidRPr="00BC78EB" w:rsidRDefault="00BC78EB" w:rsidP="00BC78EB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BC78EB" w:rsidRPr="00BC78EB" w:rsidRDefault="00BC78EB" w:rsidP="00BC78EB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BC78EB" w:rsidRPr="00BC78EB" w:rsidRDefault="00BC78EB" w:rsidP="000E440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Supervisiones operativas a comercios: </w:t>
                            </w:r>
                            <w:r w:rsidRPr="00BC78E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177</w:t>
                            </w:r>
                            <w:r w:rsidRPr="00BC78EB"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comercios supervisados.</w:t>
                            </w:r>
                          </w:p>
                          <w:p w:rsidR="000E440C" w:rsidRPr="00BC78EB" w:rsidRDefault="000E440C" w:rsidP="000E440C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0E440C" w:rsidRPr="000E440C" w:rsidRDefault="000E440C" w:rsidP="000E440C">
                            <w:pPr>
                              <w:pStyle w:val="Prrafodelista"/>
                              <w:rPr>
                                <w:rFonts w:ascii="Tahoma" w:hAnsi="Tahoma" w:cs="Tahom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282.8pt;margin-top:.65pt;width:27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" fillcolor="white [3212]" strokecolor="#1f4d78 [1604]" strokeweight="6pt">
                <v:textbox style="mso-fit-shape-to-text:t">
                  <w:txbxContent>
                    <w:p w:rsidR="00BE52D7" w:rsidRPr="001C00BA" w:rsidRDefault="000E440C" w:rsidP="000E440C">
                      <w:pPr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1C00BA">
                        <w:rPr>
                          <w:rFonts w:ascii="Tahoma" w:hAnsi="Tahoma" w:cs="Tahoma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Productos Institucionales</w:t>
                      </w:r>
                    </w:p>
                    <w:p w:rsidR="000E440C" w:rsidRPr="001C00BA" w:rsidRDefault="000E440C" w:rsidP="000E440C">
                      <w:pPr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1C00BA">
                        <w:rPr>
                          <w:rFonts w:ascii="Tahoma" w:hAnsi="Tahoma" w:cs="Tahoma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1er Trimestre</w:t>
                      </w:r>
                    </w:p>
                    <w:p w:rsidR="000E440C" w:rsidRPr="00BC78EB" w:rsidRDefault="000E440C" w:rsidP="000E440C">
                      <w:pPr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:rsidR="000E440C" w:rsidRPr="00BC78EB" w:rsidRDefault="000E440C" w:rsidP="000E440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Cantidad de tarjetas entregadas: </w:t>
                      </w:r>
                      <w:r w:rsidRPr="00BC78E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7,789</w:t>
                      </w: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:rsidR="000E440C" w:rsidRPr="00BC78EB" w:rsidRDefault="000E440C" w:rsidP="000E440C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BC78EB" w:rsidRDefault="000E440C" w:rsidP="000E440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>Cantidad de comercios visitados para mejoramiento de la RAS:</w:t>
                      </w:r>
                    </w:p>
                    <w:p w:rsidR="000E440C" w:rsidRPr="00BC78EB" w:rsidRDefault="00BC78EB" w:rsidP="00BC78EB">
                      <w:pP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        </w:t>
                      </w:r>
                      <w:r w:rsidR="000E440C"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E440C" w:rsidRPr="00BC78E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1,066</w:t>
                      </w:r>
                      <w:r w:rsidR="000E440C"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:rsidR="000E440C" w:rsidRPr="00BC78EB" w:rsidRDefault="000E440C" w:rsidP="000E440C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BC78EB" w:rsidRDefault="000E440C" w:rsidP="000E440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>Cantidad de comercios capacitados</w:t>
                      </w:r>
                      <w:r w:rsidR="00BC78EB"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 según Reglamento RAS</w:t>
                      </w: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:rsidR="000E440C" w:rsidRPr="00BC78EB" w:rsidRDefault="000E440C" w:rsidP="00BC78EB">
                      <w:pPr>
                        <w:pStyle w:val="Prrafodelista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C78E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243.</w:t>
                      </w:r>
                    </w:p>
                    <w:p w:rsidR="00BC78EB" w:rsidRPr="00BC78EB" w:rsidRDefault="00BC78EB" w:rsidP="00BC78EB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BC78EB" w:rsidRPr="00BC78EB" w:rsidRDefault="00BC78EB" w:rsidP="00BC78EB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BC78EB" w:rsidRPr="00BC78EB" w:rsidRDefault="00BC78EB" w:rsidP="000E440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Supervisiones operativas a comercios: </w:t>
                      </w:r>
                      <w:r w:rsidRPr="00BC78E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177</w:t>
                      </w:r>
                      <w:r w:rsidRPr="00BC78EB"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  <w:t xml:space="preserve"> comercios supervisados.</w:t>
                      </w:r>
                    </w:p>
                    <w:p w:rsidR="000E440C" w:rsidRPr="00BC78EB" w:rsidRDefault="000E440C" w:rsidP="000E440C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0E440C" w:rsidRPr="000E440C" w:rsidRDefault="000E440C" w:rsidP="000E440C">
                      <w:pPr>
                        <w:pStyle w:val="Prrafodelista"/>
                        <w:rPr>
                          <w:rFonts w:ascii="Tahoma" w:hAnsi="Tahoma" w:cs="Tahom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887591" w:rsidRPr="00887591" w:rsidRDefault="00887591" w:rsidP="00887591"/>
    <w:p w:rsidR="002E56D9" w:rsidRDefault="002E56D9" w:rsidP="00887591">
      <w:pPr>
        <w:tabs>
          <w:tab w:val="left" w:pos="5910"/>
        </w:tabs>
      </w:pPr>
    </w:p>
    <w:p w:rsidR="009A1813" w:rsidRDefault="009A1813" w:rsidP="00887591">
      <w:pPr>
        <w:tabs>
          <w:tab w:val="left" w:pos="5910"/>
        </w:tabs>
      </w:pPr>
    </w:p>
    <w:p w:rsidR="009A1813" w:rsidRDefault="009A1813" w:rsidP="00887591">
      <w:pPr>
        <w:tabs>
          <w:tab w:val="left" w:pos="5910"/>
        </w:tabs>
      </w:pPr>
    </w:p>
    <w:p w:rsidR="00872397" w:rsidRDefault="00872397" w:rsidP="00887591">
      <w:pPr>
        <w:tabs>
          <w:tab w:val="left" w:pos="5910"/>
        </w:tabs>
      </w:pPr>
    </w:p>
    <w:p w:rsidR="00344E48" w:rsidRDefault="00872397" w:rsidP="00A87DD9">
      <w:pPr>
        <w:pStyle w:val="Ttulo2"/>
        <w:rPr>
          <w:rFonts w:ascii="Tahoma" w:hAnsi="Tahoma" w:cs="Tahoma"/>
          <w:b/>
          <w:color w:val="1F3864" w:themeColor="accent5" w:themeShade="80"/>
          <w:sz w:val="32"/>
          <w:szCs w:val="32"/>
        </w:rPr>
      </w:pPr>
      <w:bookmarkStart w:id="2" w:name="_Toc482110344"/>
      <w:r w:rsidRPr="002A014C">
        <w:rPr>
          <w:rFonts w:ascii="Tahoma" w:hAnsi="Tahoma" w:cs="Tahoma"/>
          <w:b/>
          <w:color w:val="1F3864" w:themeColor="accent5" w:themeShade="80"/>
          <w:sz w:val="32"/>
          <w:szCs w:val="32"/>
        </w:rPr>
        <w:lastRenderedPageBreak/>
        <w:t>Matriz de seguimiento POA Mensual y Trimestral</w:t>
      </w:r>
      <w:bookmarkEnd w:id="2"/>
    </w:p>
    <w:p w:rsidR="002A014C" w:rsidRPr="002A014C" w:rsidRDefault="002A014C" w:rsidP="002A014C"/>
    <w:tbl>
      <w:tblPr>
        <w:tblStyle w:val="Tabladecuadrcula1clara-nfasis1"/>
        <w:tblW w:w="11461" w:type="dxa"/>
        <w:tblLook w:val="04A0" w:firstRow="1" w:lastRow="0" w:firstColumn="1" w:lastColumn="0" w:noHBand="0" w:noVBand="1"/>
      </w:tblPr>
      <w:tblGrid>
        <w:gridCol w:w="1413"/>
        <w:gridCol w:w="2693"/>
        <w:gridCol w:w="1543"/>
        <w:gridCol w:w="1571"/>
        <w:gridCol w:w="1310"/>
        <w:gridCol w:w="2931"/>
      </w:tblGrid>
      <w:tr w:rsidR="00887591" w:rsidRPr="00887591" w:rsidTr="00872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:rsidR="00887591" w:rsidRPr="00887591" w:rsidRDefault="00887591" w:rsidP="008875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Códigos</w:t>
            </w:r>
          </w:p>
        </w:tc>
        <w:tc>
          <w:tcPr>
            <w:tcW w:w="2693" w:type="dxa"/>
            <w:vMerge w:val="restart"/>
            <w:hideMark/>
          </w:tcPr>
          <w:p w:rsidR="00887591" w:rsidRPr="00887591" w:rsidRDefault="00887591" w:rsidP="0088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% de</w:t>
            </w: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br/>
              <w:t>Avance trimestral</w:t>
            </w:r>
          </w:p>
        </w:tc>
      </w:tr>
      <w:tr w:rsidR="00794994" w:rsidRPr="00887591" w:rsidTr="0087239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  <w:vMerge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Enero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 xml:space="preserve">Febrero 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Marzo</w:t>
            </w:r>
          </w:p>
        </w:tc>
        <w:tc>
          <w:tcPr>
            <w:tcW w:w="293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  <w:t>1er trimestre</w:t>
            </w:r>
          </w:p>
        </w:tc>
      </w:tr>
      <w:tr w:rsidR="00794994" w:rsidRPr="00887591" w:rsidTr="00872397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DPD-FMEP-2017-01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Diagnostico Organizacional Integral de la Administradora de Subsidios Sociales en Santo Domingo y otras provincias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23%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34%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34%</w:t>
            </w:r>
          </w:p>
        </w:tc>
      </w:tr>
      <w:tr w:rsidR="00794994" w:rsidRPr="00887591" w:rsidTr="0087239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DPD-FMEP-2017-02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Análisis de Políticas Sociales en Santo Domingo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872397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DPD-DICG-2017-01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Diagnóstico de los servicios ofrecidos a tarjetahabientes y a comercios adheridos en la República Dominicana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17%</w:t>
            </w: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br/>
              <w:t xml:space="preserve"> 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22%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22%</w:t>
            </w:r>
          </w:p>
        </w:tc>
      </w:tr>
      <w:tr w:rsidR="00794994" w:rsidRPr="00887591" w:rsidTr="00872397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DPD-DICG-2017-02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Normalización del Sistema de Gestión de la Calidad ISO 9001:2015 en la República Dominicana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25%</w:t>
            </w:r>
          </w:p>
        </w:tc>
        <w:tc>
          <w:tcPr>
            <w:tcW w:w="1310" w:type="dxa"/>
            <w:hideMark/>
          </w:tcPr>
          <w:p w:rsidR="00887591" w:rsidRPr="00887591" w:rsidRDefault="00D004AB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25%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25%</w:t>
            </w:r>
          </w:p>
        </w:tc>
      </w:tr>
      <w:tr w:rsidR="00794994" w:rsidRPr="00887591" w:rsidTr="00872397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DPD-DICG-2017-03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Sistema de Gestión de la Calidad ISO 9001:2008 en la República Dominicana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19%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36%</w:t>
            </w:r>
          </w:p>
        </w:tc>
        <w:tc>
          <w:tcPr>
            <w:tcW w:w="1310" w:type="dxa"/>
            <w:hideMark/>
          </w:tcPr>
          <w:p w:rsidR="00887591" w:rsidRPr="00887591" w:rsidRDefault="00D004AB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36%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36%</w:t>
            </w:r>
          </w:p>
        </w:tc>
      </w:tr>
      <w:tr w:rsidR="00794994" w:rsidRPr="00887591" w:rsidTr="00872397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DPD-DICG-2017-04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Habilitación del Sistema de Gestión Ambiental  ISO 14001:2015 en la República Dominicana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872397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DPD-DICG-2017-05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Habilitación del Sistema de Gestión para la Igualdad de Género NORDOM No.775 y INTE 38-01-01 2015 en la República Dominicana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41%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41%</w:t>
            </w:r>
          </w:p>
        </w:tc>
      </w:tr>
      <w:tr w:rsidR="00794994" w:rsidRPr="00887591" w:rsidTr="00872397">
        <w:trPr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DPD-DICG-2017-06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Sistema de Gestión de la Calidad con el Marco Común de Evaluación (CAF) en la República Dominicana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22%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31%</w:t>
            </w:r>
          </w:p>
        </w:tc>
        <w:tc>
          <w:tcPr>
            <w:tcW w:w="1310" w:type="dxa"/>
            <w:hideMark/>
          </w:tcPr>
          <w:p w:rsidR="00887591" w:rsidRPr="00887591" w:rsidRDefault="00D004AB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31%</w:t>
            </w:r>
          </w:p>
        </w:tc>
        <w:tc>
          <w:tcPr>
            <w:tcW w:w="2931" w:type="dxa"/>
            <w:hideMark/>
          </w:tcPr>
          <w:p w:rsid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31%</w:t>
            </w:r>
          </w:p>
          <w:p w:rsidR="00A85797" w:rsidRDefault="00A85797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</w:p>
          <w:p w:rsidR="00A85797" w:rsidRPr="00887591" w:rsidRDefault="00A85797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94994" w:rsidRPr="00887591" w:rsidTr="0087239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lastRenderedPageBreak/>
              <w:t>DTI-DDS-2017-01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Ampliación de la herramienta tecnológica SIASS V.2 en Santo Domingo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5%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4%</w:t>
            </w:r>
          </w:p>
        </w:tc>
      </w:tr>
      <w:tr w:rsidR="00D004AB" w:rsidRPr="00887591" w:rsidTr="00872397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DTI-DDS-2017-02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 xml:space="preserve">Construcción de la herramienta tecnológica Adess </w:t>
            </w:r>
            <w:proofErr w:type="spellStart"/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Banking</w:t>
            </w:r>
            <w:proofErr w:type="spellEnd"/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 xml:space="preserve"> en Santo Domingo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DTI-DDS-2017-03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 la herramienta tecnológica Adess Cloud en Santo Domingo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DTI-DSRS-2017-01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 la Infraestructura Tecnológica de la Adess en Santo Domingo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DTI-DSRS-2017-02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Habilitación de nuevas herramientas tecnológicas de comunicación para la Entidad en la República Dominicana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409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DTI-DSRS-2017-03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Sistema de Gestión de Seguridad de la Información Institucional en Santo Domingo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DTI-DSRS-2017-04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 xml:space="preserve">Plan de mantenimiento preventivo de la infraestructura tecnológica 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CE100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DTI-DSRS-2017-05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Construcción del Plan de Continuidad de Negocios de la Entidad en Santo Domingo</w:t>
            </w:r>
          </w:p>
        </w:tc>
        <w:tc>
          <w:tcPr>
            <w:tcW w:w="1543" w:type="dxa"/>
            <w:noWrap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noWrap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80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4AB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N/A</w:t>
            </w:r>
          </w:p>
        </w:tc>
      </w:tr>
      <w:tr w:rsidR="00887591" w:rsidRPr="00887591" w:rsidTr="0087239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DAF-DADM-2017-01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 xml:space="preserve">Plan de mantenimiento planta física, flotilla de vehículos y equipos </w:t>
            </w:r>
          </w:p>
        </w:tc>
        <w:tc>
          <w:tcPr>
            <w:tcW w:w="1543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4%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17%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17%</w:t>
            </w:r>
          </w:p>
        </w:tc>
      </w:tr>
      <w:tr w:rsidR="00887591" w:rsidRPr="00887591" w:rsidTr="00872397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DAF-DADM-2017-02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Remodelación de las oficinas en las delegaciones provinciales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Solicitud de Cambio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872397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DAF-DADM-2017-03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Plan de contingencia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887591" w:rsidRPr="00887591" w:rsidTr="00872397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DAF-DADM-2017-04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sistema de escape y ruido de los generadores eléctricos de la Adess en Santo Domingo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Solicitud de Cambio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87239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DAF-DADM-2017-05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Remodelación de comercios adheridos a la Red de Abastecimiento Social (RAS) en el país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87239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lastRenderedPageBreak/>
              <w:t>DAF-DADM-2017-06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Sistema de Pagos de los Subsidios Sociales en Santo Domingo.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DO-DRAS-2017-01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 la Red de Abastecimiento Social (RAS) en el país.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0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19%</w:t>
            </w:r>
          </w:p>
        </w:tc>
        <w:tc>
          <w:tcPr>
            <w:tcW w:w="1310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27%</w:t>
            </w:r>
          </w:p>
        </w:tc>
        <w:tc>
          <w:tcPr>
            <w:tcW w:w="293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27%</w:t>
            </w:r>
          </w:p>
        </w:tc>
      </w:tr>
      <w:tr w:rsidR="00D004AB" w:rsidRPr="00887591" w:rsidTr="00872397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DO-DRAS-2017-02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Capacitación de los comercios adheridos a la Red de Abastecimiento Social (RAS) en el país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0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8%</w:t>
            </w:r>
          </w:p>
        </w:tc>
        <w:tc>
          <w:tcPr>
            <w:tcW w:w="1310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21%</w:t>
            </w:r>
          </w:p>
        </w:tc>
        <w:tc>
          <w:tcPr>
            <w:tcW w:w="293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21%</w:t>
            </w:r>
          </w:p>
        </w:tc>
      </w:tr>
      <w:tr w:rsidR="00D004AB" w:rsidRPr="00887591" w:rsidTr="00872397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DO-DRAS-2017-03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del Reglamento de Funcionamiento de la Red de Abastecimiento Social (RAS) en Santo Domingo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0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23%</w:t>
            </w:r>
          </w:p>
        </w:tc>
        <w:tc>
          <w:tcPr>
            <w:tcW w:w="1310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23%</w:t>
            </w:r>
          </w:p>
        </w:tc>
        <w:tc>
          <w:tcPr>
            <w:tcW w:w="293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23%</w:t>
            </w:r>
          </w:p>
        </w:tc>
      </w:tr>
      <w:tr w:rsidR="00D004AB" w:rsidRPr="00887591" w:rsidTr="0087239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DO-DBTH-2017-01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Conservación del funcionamiento del medio de pago en el país.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3B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22%</w:t>
            </w:r>
          </w:p>
        </w:tc>
        <w:tc>
          <w:tcPr>
            <w:tcW w:w="1310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44%</w:t>
            </w:r>
          </w:p>
        </w:tc>
        <w:tc>
          <w:tcPr>
            <w:tcW w:w="293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44%</w:t>
            </w:r>
          </w:p>
        </w:tc>
      </w:tr>
      <w:tr w:rsidR="00D004AB" w:rsidRPr="00887591" w:rsidTr="0087239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DO-DDEL-2017-01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Conservación del servicio ofrecido en las delegaciones provinciales.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3B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3%</w:t>
            </w:r>
          </w:p>
        </w:tc>
        <w:tc>
          <w:tcPr>
            <w:tcW w:w="1310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11%</w:t>
            </w:r>
          </w:p>
        </w:tc>
        <w:tc>
          <w:tcPr>
            <w:tcW w:w="2931" w:type="dxa"/>
            <w:hideMark/>
          </w:tcPr>
          <w:p w:rsidR="00D004AB" w:rsidRPr="00887591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11%</w:t>
            </w:r>
          </w:p>
        </w:tc>
      </w:tr>
      <w:tr w:rsidR="00D004AB" w:rsidRPr="00887591" w:rsidTr="0087239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DG-DRRHH-2017-01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Mejoramiento en la gestión del capital humano de la Adess en el país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3B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40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40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887591" w:rsidRDefault="009363B4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D004AB" w:rsidRPr="00887591" w:rsidTr="0087239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D004AB" w:rsidRPr="00887591" w:rsidRDefault="00D004AB" w:rsidP="00D004A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DG-DRRHH-2017-02</w:t>
            </w:r>
          </w:p>
        </w:tc>
        <w:tc>
          <w:tcPr>
            <w:tcW w:w="2693" w:type="dxa"/>
            <w:hideMark/>
          </w:tcPr>
          <w:p w:rsidR="00D004AB" w:rsidRPr="00887591" w:rsidRDefault="00D004AB" w:rsidP="00D00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 xml:space="preserve">Capacitación de los servidores públicos de las oficinas de la Adess en el país </w:t>
            </w:r>
          </w:p>
        </w:tc>
        <w:tc>
          <w:tcPr>
            <w:tcW w:w="1543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3B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40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310" w:type="dxa"/>
            <w:hideMark/>
          </w:tcPr>
          <w:p w:rsidR="00D004AB" w:rsidRDefault="00D004AB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C40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931" w:type="dxa"/>
            <w:hideMark/>
          </w:tcPr>
          <w:p w:rsidR="00D004AB" w:rsidRPr="00887591" w:rsidRDefault="009363B4" w:rsidP="00D0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N/A</w:t>
            </w:r>
          </w:p>
        </w:tc>
      </w:tr>
      <w:tr w:rsidR="00794994" w:rsidRPr="00887591" w:rsidTr="00CE100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887591" w:rsidRPr="00887591" w:rsidRDefault="00887591" w:rsidP="0088759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DG-DRyC-2017-01</w:t>
            </w:r>
          </w:p>
        </w:tc>
        <w:tc>
          <w:tcPr>
            <w:tcW w:w="2693" w:type="dxa"/>
            <w:hideMark/>
          </w:tcPr>
          <w:p w:rsidR="00887591" w:rsidRPr="00887591" w:rsidRDefault="00887591" w:rsidP="0088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Conservación de la Red de Abastecimiento Social en la República Dominicana</w:t>
            </w:r>
          </w:p>
        </w:tc>
        <w:tc>
          <w:tcPr>
            <w:tcW w:w="1543" w:type="dxa"/>
            <w:noWrap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7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4%</w:t>
            </w:r>
          </w:p>
        </w:tc>
        <w:tc>
          <w:tcPr>
            <w:tcW w:w="1310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2931" w:type="dxa"/>
            <w:hideMark/>
          </w:tcPr>
          <w:p w:rsidR="00887591" w:rsidRPr="00887591" w:rsidRDefault="00887591" w:rsidP="0088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8875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887591" w:rsidRDefault="00887591" w:rsidP="00887591">
      <w:pPr>
        <w:tabs>
          <w:tab w:val="left" w:pos="1701"/>
          <w:tab w:val="left" w:pos="2552"/>
          <w:tab w:val="left" w:pos="5910"/>
        </w:tabs>
      </w:pPr>
    </w:p>
    <w:p w:rsidR="00CE100F" w:rsidRPr="00344E48" w:rsidRDefault="00CE100F" w:rsidP="00CE10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  <w:u w:val="single"/>
        </w:rPr>
      </w:pPr>
      <w:r w:rsidRPr="00344E48">
        <w:rPr>
          <w:rFonts w:ascii="Tahoma" w:hAnsi="Tahoma" w:cs="Tahoma"/>
          <w:b/>
          <w:sz w:val="24"/>
          <w:szCs w:val="24"/>
          <w:u w:val="single"/>
        </w:rPr>
        <w:t>Leyenda</w:t>
      </w:r>
    </w:p>
    <w:p w:rsidR="00CE100F" w:rsidRPr="00344E48" w:rsidRDefault="00CE100F" w:rsidP="00CE10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344E48">
        <w:rPr>
          <w:rFonts w:ascii="Tahoma" w:hAnsi="Tahoma" w:cs="Tahoma"/>
          <w:sz w:val="24"/>
          <w:szCs w:val="24"/>
        </w:rPr>
        <w:t>#%= Usado en casos</w:t>
      </w:r>
      <w:bookmarkStart w:id="3" w:name="_GoBack"/>
      <w:bookmarkEnd w:id="3"/>
      <w:r w:rsidRPr="00344E48">
        <w:rPr>
          <w:rFonts w:ascii="Tahoma" w:hAnsi="Tahoma" w:cs="Tahoma"/>
          <w:sz w:val="24"/>
          <w:szCs w:val="24"/>
        </w:rPr>
        <w:t xml:space="preserve"> que se registró avances del proyecto medidos en porcentaje.</w:t>
      </w:r>
    </w:p>
    <w:p w:rsidR="00CE100F" w:rsidRPr="00344E48" w:rsidRDefault="00CE100F" w:rsidP="00CE10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344E48">
        <w:rPr>
          <w:rFonts w:ascii="Tahoma" w:hAnsi="Tahoma" w:cs="Tahoma"/>
          <w:sz w:val="24"/>
          <w:szCs w:val="24"/>
        </w:rPr>
        <w:t>N/A= No Aplica (usado en casos donde en el mes o trimestre no estaba planificado ejecutar avances).</w:t>
      </w:r>
    </w:p>
    <w:p w:rsidR="00CE100F" w:rsidRPr="00887591" w:rsidRDefault="00CE100F" w:rsidP="00887591">
      <w:pPr>
        <w:tabs>
          <w:tab w:val="left" w:pos="1701"/>
          <w:tab w:val="left" w:pos="2552"/>
          <w:tab w:val="left" w:pos="5910"/>
        </w:tabs>
      </w:pPr>
    </w:p>
    <w:sectPr w:rsidR="00CE100F" w:rsidRPr="00887591" w:rsidSect="00887591">
      <w:headerReference w:type="default" r:id="rId9"/>
      <w:footerReference w:type="default" r:id="rId10"/>
      <w:pgSz w:w="11906" w:h="16838"/>
      <w:pgMar w:top="1417" w:right="1701" w:bottom="1417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B7" w:rsidRDefault="007175B7" w:rsidP="007175B7">
      <w:pPr>
        <w:spacing w:after="0" w:line="240" w:lineRule="auto"/>
      </w:pPr>
      <w:r>
        <w:separator/>
      </w:r>
    </w:p>
  </w:endnote>
  <w:endnote w:type="continuationSeparator" w:id="0">
    <w:p w:rsidR="007175B7" w:rsidRDefault="007175B7" w:rsidP="0071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946098"/>
      <w:docPartObj>
        <w:docPartGallery w:val="Page Numbers (Bottom of Page)"/>
        <w:docPartUnique/>
      </w:docPartObj>
    </w:sdtPr>
    <w:sdtEndPr/>
    <w:sdtContent>
      <w:p w:rsidR="007175B7" w:rsidRDefault="007175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0F" w:rsidRPr="00CE100F">
          <w:rPr>
            <w:noProof/>
            <w:lang w:val="es-ES"/>
          </w:rPr>
          <w:t>1</w:t>
        </w:r>
        <w:r>
          <w:fldChar w:fldCharType="end"/>
        </w:r>
      </w:p>
    </w:sdtContent>
  </w:sdt>
  <w:p w:rsidR="007175B7" w:rsidRDefault="00717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B7" w:rsidRDefault="007175B7" w:rsidP="007175B7">
      <w:pPr>
        <w:spacing w:after="0" w:line="240" w:lineRule="auto"/>
      </w:pPr>
      <w:r>
        <w:separator/>
      </w:r>
    </w:p>
  </w:footnote>
  <w:footnote w:type="continuationSeparator" w:id="0">
    <w:p w:rsidR="007175B7" w:rsidRDefault="007175B7" w:rsidP="0071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3B" w:rsidRPr="00C95E3B" w:rsidRDefault="00C95E3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ahoma" w:eastAsiaTheme="majorEastAsia" w:hAnsi="Tahoma" w:cs="Tahoma"/>
        <w:color w:val="2E74B5" w:themeColor="accent1" w:themeShade="BF"/>
        <w:sz w:val="20"/>
        <w:szCs w:val="20"/>
      </w:rPr>
    </w:pPr>
    <w:r w:rsidRPr="00C95E3B">
      <w:rPr>
        <w:rFonts w:ascii="Tahoma" w:eastAsiaTheme="majorEastAsia" w:hAnsi="Tahoma" w:cs="Tahoma"/>
        <w:color w:val="2E74B5" w:themeColor="accent1" w:themeShade="BF"/>
        <w:sz w:val="20"/>
        <w:szCs w:val="20"/>
      </w:rPr>
      <w:t>Informe Ejecución  1er Trimestre Plan Operativo Anual 2017</w:t>
    </w:r>
  </w:p>
  <w:p w:rsidR="00C95E3B" w:rsidRDefault="00C95E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ED"/>
      </v:shape>
    </w:pict>
  </w:numPicBullet>
  <w:abstractNum w:abstractNumId="0" w15:restartNumberingAfterBreak="0">
    <w:nsid w:val="205935C8"/>
    <w:multiLevelType w:val="hybridMultilevel"/>
    <w:tmpl w:val="2840A3C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8B4"/>
    <w:multiLevelType w:val="hybridMultilevel"/>
    <w:tmpl w:val="DA6023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F"/>
    <w:rsid w:val="00044268"/>
    <w:rsid w:val="00055F5F"/>
    <w:rsid w:val="00056873"/>
    <w:rsid w:val="00080C4A"/>
    <w:rsid w:val="0008307A"/>
    <w:rsid w:val="000D0116"/>
    <w:rsid w:val="000E440C"/>
    <w:rsid w:val="00155381"/>
    <w:rsid w:val="00157E8A"/>
    <w:rsid w:val="001B3E17"/>
    <w:rsid w:val="001B5EC1"/>
    <w:rsid w:val="001C00BA"/>
    <w:rsid w:val="002A014C"/>
    <w:rsid w:val="002E56D9"/>
    <w:rsid w:val="0032584E"/>
    <w:rsid w:val="00344E48"/>
    <w:rsid w:val="00386A99"/>
    <w:rsid w:val="004118AB"/>
    <w:rsid w:val="00471E2C"/>
    <w:rsid w:val="00507DA9"/>
    <w:rsid w:val="005E34C6"/>
    <w:rsid w:val="005F77DA"/>
    <w:rsid w:val="006363C7"/>
    <w:rsid w:val="007175B7"/>
    <w:rsid w:val="00794994"/>
    <w:rsid w:val="00804B72"/>
    <w:rsid w:val="00862F81"/>
    <w:rsid w:val="00872397"/>
    <w:rsid w:val="00887591"/>
    <w:rsid w:val="008A2DE7"/>
    <w:rsid w:val="008E7D91"/>
    <w:rsid w:val="00916EFC"/>
    <w:rsid w:val="009363B4"/>
    <w:rsid w:val="0094202D"/>
    <w:rsid w:val="00995470"/>
    <w:rsid w:val="009A0B53"/>
    <w:rsid w:val="009A1813"/>
    <w:rsid w:val="009B6DA2"/>
    <w:rsid w:val="00A6127D"/>
    <w:rsid w:val="00A85797"/>
    <w:rsid w:val="00A87DD9"/>
    <w:rsid w:val="00AB74CB"/>
    <w:rsid w:val="00B52F1F"/>
    <w:rsid w:val="00B613DF"/>
    <w:rsid w:val="00BC78EB"/>
    <w:rsid w:val="00BE52D7"/>
    <w:rsid w:val="00C95E3B"/>
    <w:rsid w:val="00CC5695"/>
    <w:rsid w:val="00CE100F"/>
    <w:rsid w:val="00D004AB"/>
    <w:rsid w:val="00D91605"/>
    <w:rsid w:val="00E15420"/>
    <w:rsid w:val="00E2114D"/>
    <w:rsid w:val="00E90780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01D92-5E71-4EBF-AF84-E54A2CF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C6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717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2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613D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13DF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5B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1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B7"/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7175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7175B7"/>
    <w:pPr>
      <w:outlineLvl w:val="9"/>
    </w:pPr>
    <w:rPr>
      <w:lang w:val="es-ES" w:eastAsia="es-ES"/>
    </w:rPr>
  </w:style>
  <w:style w:type="table" w:styleId="Tablanormal5">
    <w:name w:val="Plain Table 5"/>
    <w:basedOn w:val="Tablanormal"/>
    <w:uiPriority w:val="45"/>
    <w:rsid w:val="007949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7949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8723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table" w:styleId="Tabladecuadrcula5oscura">
    <w:name w:val="Grid Table 5 Dark"/>
    <w:basedOn w:val="Tablanormal"/>
    <w:uiPriority w:val="50"/>
    <w:rsid w:val="00872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72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1clara-nfasis1">
    <w:name w:val="Grid Table 1 Light Accent 1"/>
    <w:basedOn w:val="Tablanormal"/>
    <w:uiPriority w:val="46"/>
    <w:rsid w:val="008723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723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7239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tulodellibro">
    <w:name w:val="Book Title"/>
    <w:basedOn w:val="Fuentedeprrafopredeter"/>
    <w:uiPriority w:val="33"/>
    <w:qFormat/>
    <w:rsid w:val="00A85797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57E8A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2A014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A014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A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D89B-368A-418B-8900-8D51790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ejecución plan operativo anual</vt:lpstr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ejecución plan operativo anual</dc:title>
  <dc:subject/>
  <dc:creator>Elaborado por:                                                Dirección de Planificación y Desarrollo.             Analista Senior:                                                   Ambar Quiñonez Fernandez</dc:creator>
  <cp:keywords/>
  <dc:description/>
  <cp:lastModifiedBy>Luis Radhames Vasquez Tiburcio</cp:lastModifiedBy>
  <cp:revision>3</cp:revision>
  <dcterms:created xsi:type="dcterms:W3CDTF">2017-06-12T18:10:00Z</dcterms:created>
  <dcterms:modified xsi:type="dcterms:W3CDTF">2017-06-12T18:19:00Z</dcterms:modified>
</cp:coreProperties>
</file>